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A8DDCB" w14:textId="77777777" w:rsidR="00F67904" w:rsidRDefault="0045011A" w:rsidP="00F679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bookmarkStart w:id="0" w:name="_GoBack"/>
      <w:bookmarkEnd w:id="0"/>
      <w:r w:rsidRPr="0045011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ПРОЕКТ </w:t>
      </w:r>
    </w:p>
    <w:p w14:paraId="183EF7F0" w14:textId="3710946A" w:rsidR="0045011A" w:rsidRPr="00F67904" w:rsidRDefault="0045011A" w:rsidP="009418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5011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СМЕТ</w:t>
      </w:r>
      <w:r w:rsidR="00F67904" w:rsidRPr="00F679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</w:t>
      </w:r>
      <w:r w:rsidRPr="0045011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РАСХОДОВ</w:t>
      </w:r>
    </w:p>
    <w:p w14:paraId="3668F4D8" w14:textId="77777777" w:rsidR="0045011A" w:rsidRPr="00F67904" w:rsidRDefault="0045011A" w:rsidP="00941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5011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2-4 кварталы 2024г. и 1 квартал 2025г.</w:t>
      </w:r>
    </w:p>
    <w:p w14:paraId="2A9B6F68" w14:textId="121A7D0E" w:rsidR="0045011A" w:rsidRPr="00F67904" w:rsidRDefault="0045011A" w:rsidP="009418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5011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СТ "Птичь-82"</w:t>
      </w:r>
    </w:p>
    <w:p w14:paraId="1D3C2DB2" w14:textId="77777777" w:rsidR="00F67904" w:rsidRPr="00941805" w:rsidRDefault="00F67904" w:rsidP="009418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99" w:type="dxa"/>
        <w:tblInd w:w="-5" w:type="dxa"/>
        <w:tblLook w:val="04A0" w:firstRow="1" w:lastRow="0" w:firstColumn="1" w:lastColumn="0" w:noHBand="0" w:noVBand="1"/>
      </w:tblPr>
      <w:tblGrid>
        <w:gridCol w:w="709"/>
        <w:gridCol w:w="7723"/>
        <w:gridCol w:w="9"/>
        <w:gridCol w:w="1549"/>
        <w:gridCol w:w="9"/>
      </w:tblGrid>
      <w:tr w:rsidR="0045011A" w:rsidRPr="00941805" w14:paraId="47FBF779" w14:textId="77777777" w:rsidTr="0045011A">
        <w:trPr>
          <w:gridAfter w:val="1"/>
          <w:wAfter w:w="9" w:type="dxa"/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A6BC" w14:textId="77777777" w:rsidR="0045011A" w:rsidRPr="0045011A" w:rsidRDefault="0045011A" w:rsidP="00F6790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253D6" w14:textId="77777777" w:rsidR="0045011A" w:rsidRPr="0045011A" w:rsidRDefault="0045011A" w:rsidP="00F6790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статей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14E7" w14:textId="0EA6E545" w:rsidR="0045011A" w:rsidRPr="0045011A" w:rsidRDefault="0045011A" w:rsidP="00F6790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45011A" w:rsidRPr="00941805" w14:paraId="4B169F3F" w14:textId="77777777" w:rsidTr="0045011A">
        <w:trPr>
          <w:gridAfter w:val="1"/>
          <w:wAfter w:w="9" w:type="dxa"/>
          <w:trHeight w:val="13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1B6CC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2BA07" w14:textId="77777777" w:rsidR="0045011A" w:rsidRPr="00941805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Фонд заработной платы ( с учетом подоходного налога (13% от ФЗП и ФЗСН -1%):</w:t>
            </w:r>
          </w:p>
          <w:p w14:paraId="402DCB3A" w14:textId="470BEA1D" w:rsidR="0045011A" w:rsidRPr="00941805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18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-</w:t>
            </w: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0,8 МЗП - с 01 апреля по  31 октября 2024г.,   0,5 должностного оклада  - с 01 ноября 2024г. по 31 марта 2025г.; </w:t>
            </w:r>
          </w:p>
          <w:p w14:paraId="3BC159CD" w14:textId="77777777" w:rsidR="0045011A" w:rsidRPr="00941805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казначей - 0,78 МЗП с 01 апреля 2024г. по 31 марта 2025г.; </w:t>
            </w:r>
          </w:p>
          <w:p w14:paraId="61DE81C8" w14:textId="4CF05A34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сторож - 0,5 МЗП с 01 ноября 2024 г. по 15 апреля 2025г.)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5AF0C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12 340,00  </w:t>
            </w:r>
          </w:p>
        </w:tc>
      </w:tr>
      <w:tr w:rsidR="0045011A" w:rsidRPr="00941805" w14:paraId="4251B65C" w14:textId="77777777" w:rsidTr="0045011A">
        <w:trPr>
          <w:gridAfter w:val="1"/>
          <w:wAfter w:w="9" w:type="dxa"/>
          <w:trHeight w:val="2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7FFDD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FA22C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Налоги - ФЗСН (11% от ФЗП ), Белгосстрах (0,52% от ФЗП)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D2023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1 422,00  </w:t>
            </w:r>
          </w:p>
        </w:tc>
      </w:tr>
      <w:tr w:rsidR="0045011A" w:rsidRPr="00941805" w14:paraId="6241CED2" w14:textId="77777777" w:rsidTr="0045011A">
        <w:trPr>
          <w:gridAfter w:val="1"/>
          <w:wAfter w:w="9" w:type="dxa"/>
          <w:trHeight w:val="2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DC874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FEC99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Поощрение активных членов правления СТ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476FB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575,00  </w:t>
            </w:r>
          </w:p>
        </w:tc>
      </w:tr>
      <w:tr w:rsidR="0045011A" w:rsidRPr="00941805" w14:paraId="61E32807" w14:textId="77777777" w:rsidTr="0045011A">
        <w:trPr>
          <w:gridAfter w:val="1"/>
          <w:wAfter w:w="9" w:type="dxa"/>
          <w:trHeight w:val="2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82B0E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8669D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Вывоз мусора (апрель - октябрь 2024)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58D85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700,00  </w:t>
            </w:r>
          </w:p>
        </w:tc>
      </w:tr>
      <w:tr w:rsidR="0045011A" w:rsidRPr="00941805" w14:paraId="46B78B47" w14:textId="77777777" w:rsidTr="0045011A">
        <w:trPr>
          <w:gridAfter w:val="1"/>
          <w:wAfter w:w="9" w:type="dxa"/>
          <w:trHeight w:val="57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388E8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8097D" w14:textId="6C98C73E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Уборка контейнерной площадки и </w:t>
            </w:r>
            <w:r w:rsidRPr="009418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территории общего</w:t>
            </w: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пользования (апрель - октябрь  2024),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0FF1C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1 560,00  </w:t>
            </w:r>
          </w:p>
        </w:tc>
      </w:tr>
      <w:tr w:rsidR="0045011A" w:rsidRPr="00941805" w14:paraId="04F72DE3" w14:textId="77777777" w:rsidTr="0045011A">
        <w:trPr>
          <w:gridAfter w:val="1"/>
          <w:wAfter w:w="9" w:type="dxa"/>
          <w:trHeight w:val="2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6EC60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6E097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Электроэнергия (резерв, уличное освещение, офис, колодец)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2BFCC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1 500,00  </w:t>
            </w:r>
          </w:p>
        </w:tc>
      </w:tr>
      <w:tr w:rsidR="0045011A" w:rsidRPr="00941805" w14:paraId="698D8C9C" w14:textId="77777777" w:rsidTr="0045011A">
        <w:trPr>
          <w:gridAfter w:val="1"/>
          <w:wAfter w:w="9" w:type="dxa"/>
          <w:trHeight w:val="57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81849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8728C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электроэнергии для водонапорной башни (апрель - октябрь) - Строймаш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F5062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1 000,00  </w:t>
            </w:r>
          </w:p>
        </w:tc>
      </w:tr>
      <w:tr w:rsidR="0045011A" w:rsidRPr="00941805" w14:paraId="3FC362D5" w14:textId="77777777" w:rsidTr="0045011A">
        <w:trPr>
          <w:gridAfter w:val="1"/>
          <w:wAfter w:w="9" w:type="dxa"/>
          <w:trHeight w:val="49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83CF2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70EEB" w14:textId="77777777" w:rsidR="0045011A" w:rsidRPr="0045011A" w:rsidRDefault="0045011A" w:rsidP="00F6790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Хознужды, банк, замена счетчика, договора подряда, прочие расходы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422B7" w14:textId="77777777" w:rsidR="0045011A" w:rsidRPr="0045011A" w:rsidRDefault="0045011A" w:rsidP="00F6790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45011A" w:rsidRPr="00941805" w14:paraId="2C37B341" w14:textId="77777777" w:rsidTr="0045011A">
        <w:trPr>
          <w:trHeight w:val="289"/>
        </w:trPr>
        <w:tc>
          <w:tcPr>
            <w:tcW w:w="8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3637D" w14:textId="77777777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91A6" w14:textId="77777777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20 547,00  </w:t>
            </w:r>
          </w:p>
        </w:tc>
      </w:tr>
      <w:tr w:rsidR="0045011A" w:rsidRPr="00941805" w14:paraId="3689A57D" w14:textId="77777777" w:rsidTr="0045011A">
        <w:trPr>
          <w:trHeight w:val="289"/>
        </w:trPr>
        <w:tc>
          <w:tcPr>
            <w:tcW w:w="8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48772" w14:textId="77777777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Остаток на 01.04.2024г. 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2184" w14:textId="77777777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1 800,00  </w:t>
            </w:r>
          </w:p>
        </w:tc>
      </w:tr>
      <w:tr w:rsidR="0045011A" w:rsidRPr="00941805" w14:paraId="2730DC70" w14:textId="77777777" w:rsidTr="0045011A">
        <w:trPr>
          <w:trHeight w:val="277"/>
        </w:trPr>
        <w:tc>
          <w:tcPr>
            <w:tcW w:w="8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99E7B02" w14:textId="6A6450DA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  <w:r w:rsidR="005D0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 распределению на 4 квартала </w:t>
            </w:r>
            <w:r w:rsidRPr="00450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 учетом остатка: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E1EA52" w14:textId="77777777" w:rsidR="0045011A" w:rsidRPr="0045011A" w:rsidRDefault="0045011A" w:rsidP="00941805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50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18 747,00</w:t>
            </w:r>
          </w:p>
        </w:tc>
      </w:tr>
    </w:tbl>
    <w:p w14:paraId="0ACCD4EE" w14:textId="03CCEB25" w:rsidR="0045011A" w:rsidRPr="00941805" w:rsidRDefault="0045011A" w:rsidP="009418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59DB1" w14:textId="742FC695" w:rsidR="0045011A" w:rsidRPr="00941805" w:rsidRDefault="0045011A" w:rsidP="009418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41805">
        <w:rPr>
          <w:rFonts w:ascii="Times New Roman" w:hAnsi="Times New Roman" w:cs="Times New Roman"/>
          <w:b/>
          <w:bCs/>
          <w:sz w:val="24"/>
          <w:szCs w:val="24"/>
        </w:rPr>
        <w:t>ВАРИАНТЫ РАСЧЕТА ЧЛЕНСКОГО ВЗНОСА:</w:t>
      </w:r>
    </w:p>
    <w:p w14:paraId="487E0897" w14:textId="27BE2095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Вариант №1.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Членский взнос за квартал рассчитывается пропорционально пл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щади земельного участка (за 1 сотку):</w:t>
      </w:r>
    </w:p>
    <w:p w14:paraId="261C57E8" w14:textId="77777777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2DE460" w14:textId="3F89C905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18747,00/438/4 итого 1 сотка (бел.руб.) =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10,70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бел.руб.</w:t>
      </w:r>
      <w:r w:rsid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(где 438 – площадь всех участков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4 – количество кварталов)</w:t>
      </w:r>
    </w:p>
    <w:p w14:paraId="179F1BE2" w14:textId="77777777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973563" w14:textId="203B4407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1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№2.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Членский взнос состоит из 2-х частей: 1-ая часть ФЗП 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штатных работников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налогов разделена на количество участков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торая часть 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D0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стальные 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статьи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разделены </w:t>
      </w:r>
      <w:r w:rsidR="00F67904"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пропорционально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площади участка: </w:t>
      </w:r>
    </w:p>
    <w:p w14:paraId="5EE7EF14" w14:textId="77777777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 часть:</w:t>
      </w:r>
    </w:p>
    <w:p w14:paraId="5E173121" w14:textId="43F4C520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(12340+1422)/89/4 итого с каждого участка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38,66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бел.руб.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(где – 89 – количество дачных участков; 4 - количество кварталов)</w:t>
      </w:r>
    </w:p>
    <w:p w14:paraId="3AC4AAF7" w14:textId="77777777" w:rsidR="0045011A" w:rsidRPr="00941805" w:rsidRDefault="0045011A" w:rsidP="00941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 часть:</w:t>
      </w:r>
    </w:p>
    <w:p w14:paraId="2F4FA935" w14:textId="23F19D62" w:rsidR="0045011A" w:rsidRPr="00941805" w:rsidRDefault="0045011A" w:rsidP="00F6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(18747-12340-1422)/438/4 итого с каждой сотки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450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2,85</w:t>
      </w:r>
      <w:r w:rsidRPr="00941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бел.руб.</w:t>
      </w:r>
      <w:r w:rsidR="00F679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(где 438 – площадь всех участков; 4 – количество кварталов)</w:t>
      </w:r>
    </w:p>
    <w:sectPr w:rsidR="0045011A" w:rsidRPr="00941805" w:rsidSect="0045011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1A"/>
    <w:rsid w:val="00376F5C"/>
    <w:rsid w:val="0045011A"/>
    <w:rsid w:val="005D0A8C"/>
    <w:rsid w:val="00814174"/>
    <w:rsid w:val="00941805"/>
    <w:rsid w:val="00DE056B"/>
    <w:rsid w:val="00F6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4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73AC-40AC-4629-8952-9F153F42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Maxim</cp:lastModifiedBy>
  <cp:revision>2</cp:revision>
  <cp:lastPrinted>2024-04-07T10:27:00Z</cp:lastPrinted>
  <dcterms:created xsi:type="dcterms:W3CDTF">2024-04-14T20:12:00Z</dcterms:created>
  <dcterms:modified xsi:type="dcterms:W3CDTF">2024-04-14T20:12:00Z</dcterms:modified>
</cp:coreProperties>
</file>